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04" w:rsidRPr="00CC2E04" w:rsidRDefault="00CC49B4" w:rsidP="00CC2E04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CC2E0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Диспансеризация и </w:t>
      </w:r>
      <w:proofErr w:type="gramStart"/>
      <w:r w:rsidRPr="00CC2E0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профилактические</w:t>
      </w:r>
      <w:proofErr w:type="gramEnd"/>
      <w:r w:rsidRPr="00CC2E0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CC49B4" w:rsidRPr="00CC2E04" w:rsidRDefault="00CC49B4" w:rsidP="00CC2E04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CC2E0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медицинские осмотры взрослого населения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5"/>
        <w:gridCol w:w="3000"/>
      </w:tblGrid>
      <w:tr w:rsidR="00CC49B4" w:rsidRPr="00CC49B4" w:rsidTr="00FD11AB">
        <w:tc>
          <w:tcPr>
            <w:tcW w:w="0" w:type="auto"/>
            <w:vAlign w:val="center"/>
            <w:hideMark/>
          </w:tcPr>
          <w:p w:rsidR="00CC2E04" w:rsidRDefault="00CC2E04" w:rsidP="00CC2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49B4" w:rsidRPr="00CC2E04" w:rsidRDefault="00CC49B4" w:rsidP="00CC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 – самая большая ценность.</w:t>
            </w:r>
            <w:r w:rsidRPr="00CC2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Будьте внимательны к себе. Пройдите диспансеризацию!</w:t>
            </w:r>
          </w:p>
          <w:p w:rsidR="00CC2E04" w:rsidRDefault="00CC49B4" w:rsidP="00CC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Помните!</w:t>
            </w:r>
          </w:p>
          <w:p w:rsidR="00CC49B4" w:rsidRPr="00CC2E04" w:rsidRDefault="00CC49B4" w:rsidP="00CC2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Дис</w:t>
            </w:r>
            <w:r w:rsidR="00CC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пансеризация позволяет укрепить  </w:t>
            </w:r>
            <w:r w:rsidRPr="00CC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здоровье,</w:t>
            </w:r>
            <w:r w:rsidRPr="00CC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выявить заболевание как можно раньше, лечить болезнь с наибольшим успехом.</w:t>
            </w:r>
          </w:p>
        </w:tc>
        <w:tc>
          <w:tcPr>
            <w:tcW w:w="3000" w:type="dxa"/>
            <w:vAlign w:val="center"/>
            <w:hideMark/>
          </w:tcPr>
          <w:p w:rsidR="00CC49B4" w:rsidRPr="00CC2E04" w:rsidRDefault="00CC49B4" w:rsidP="00CC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9B4" w:rsidRPr="00CC2E04" w:rsidRDefault="00CC49B4" w:rsidP="00CC2E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E04">
        <w:rPr>
          <w:rFonts w:ascii="Times New Roman" w:hAnsi="Times New Roman" w:cs="Times New Roman"/>
          <w:sz w:val="28"/>
          <w:szCs w:val="28"/>
          <w:lang w:eastAsia="ru-RU"/>
        </w:rPr>
        <w:t xml:space="preserve">Мнение о том, что "пока не сильно болит, к врачу можно не обращаться", очень обманчиво, болезнь </w:t>
      </w:r>
      <w:proofErr w:type="gramStart"/>
      <w:r w:rsidRPr="00CC2E04">
        <w:rPr>
          <w:rFonts w:ascii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CC2E04">
        <w:rPr>
          <w:rFonts w:ascii="Times New Roman" w:hAnsi="Times New Roman" w:cs="Times New Roman"/>
          <w:sz w:val="28"/>
          <w:szCs w:val="28"/>
          <w:lang w:eastAsia="ru-RU"/>
        </w:rPr>
        <w:t xml:space="preserve"> коварна, ее течение может проходить бессимптомно и, в конечном итоге, привести на больничную койку. Часто врачи констатируют у пациентов повышенное артериальное давление, когда те о нем даже понятия не имеют, и если вовремя не начать соответствующее лечение, то заболевание со временем может спровоцировать острое нарушение мозгового кровообращения (инсульт) или инфаркт миокарда. То же можно сказать и о сахарном диабете, туберкулезе, онкологических заболеваниях. Главное, нельзя забывать, что в борьбе с болезнью именно ваше стремление выздороветь и ваше активное участие в лечебном процессе - залог успеха. Как не вспомнить изречение древнеримского философа и поэта </w:t>
      </w:r>
      <w:proofErr w:type="spellStart"/>
      <w:r w:rsidRPr="00CC2E04">
        <w:rPr>
          <w:rFonts w:ascii="Times New Roman" w:hAnsi="Times New Roman" w:cs="Times New Roman"/>
          <w:sz w:val="28"/>
          <w:szCs w:val="28"/>
          <w:lang w:eastAsia="ru-RU"/>
        </w:rPr>
        <w:t>ЛуцияАннея</w:t>
      </w:r>
      <w:proofErr w:type="spellEnd"/>
      <w:r w:rsidRPr="00CC2E04">
        <w:rPr>
          <w:rFonts w:ascii="Times New Roman" w:hAnsi="Times New Roman" w:cs="Times New Roman"/>
          <w:sz w:val="28"/>
          <w:szCs w:val="28"/>
          <w:lang w:eastAsia="ru-RU"/>
        </w:rPr>
        <w:t xml:space="preserve"> Сенеки: "Одно из условий выздоровления - желание выздороветь", поэтому найдите время и желание заняться своим здоровьем!</w:t>
      </w:r>
    </w:p>
    <w:p w:rsidR="00CC49B4" w:rsidRPr="00CC2E04" w:rsidRDefault="00CC49B4" w:rsidP="00CC2E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2E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Диспансеризация</w:t>
      </w:r>
      <w:r w:rsidRPr="00CC2E04">
        <w:rPr>
          <w:rFonts w:ascii="Times New Roman" w:hAnsi="Times New Roman" w:cs="Times New Roman"/>
          <w:sz w:val="28"/>
          <w:szCs w:val="28"/>
          <w:lang w:eastAsia="ru-RU"/>
        </w:rPr>
        <w:t> представляет собой комплекс мероприятий, включающий в себя профилактический медицинский осмотр и дополнительные методы обследований, проводимые в целях оценки состояния здоровья граждан (включая определение </w:t>
      </w:r>
      <w:hyperlink r:id="rId6" w:tgtFrame="_blank" w:history="1">
        <w:r w:rsidRPr="00CC2E04">
          <w:rPr>
            <w:rFonts w:ascii="Times New Roman" w:hAnsi="Times New Roman" w:cs="Times New Roman"/>
            <w:sz w:val="28"/>
            <w:szCs w:val="28"/>
            <w:lang w:eastAsia="ru-RU"/>
          </w:rPr>
          <w:t>группы здоровья</w:t>
        </w:r>
      </w:hyperlink>
      <w:r w:rsidRPr="00CC2E04">
        <w:rPr>
          <w:rFonts w:ascii="Times New Roman" w:hAnsi="Times New Roman" w:cs="Times New Roman"/>
          <w:sz w:val="28"/>
          <w:szCs w:val="28"/>
          <w:lang w:eastAsia="ru-RU"/>
        </w:rPr>
        <w:t> и назначения диспансерного наблюдения при выявлении хронических неинфекционных заболеваний (состояний)).</w:t>
      </w:r>
      <w:proofErr w:type="gramEnd"/>
    </w:p>
    <w:p w:rsidR="00CC49B4" w:rsidRPr="00FD11AB" w:rsidRDefault="00CC49B4" w:rsidP="00FD11AB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мероприятия проводятся в </w:t>
      </w:r>
      <w:proofErr w:type="gramStart"/>
      <w:r w:rsidRPr="00FD11AB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государственных гарантий бесплатного оказания гражданам медицинской помощи как работающим, так и неработающим гражданам, а также студентам-очникам начиная с 18 лет. </w:t>
      </w:r>
      <w:hyperlink r:id="rId7" w:history="1">
        <w:r w:rsidRPr="00FD11A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 Министерства здравоохранения РФ от </w:t>
        </w:r>
        <w:r w:rsidR="00CC2E04" w:rsidRPr="00FD11AB">
          <w:rPr>
            <w:rFonts w:ascii="Times New Roman" w:hAnsi="Times New Roman" w:cs="Times New Roman"/>
            <w:sz w:val="28"/>
            <w:szCs w:val="28"/>
            <w:lang w:eastAsia="ru-RU"/>
          </w:rPr>
          <w:t>27.04</w:t>
        </w:r>
        <w:r w:rsidRPr="00FD11AB">
          <w:rPr>
            <w:rFonts w:ascii="Times New Roman" w:hAnsi="Times New Roman" w:cs="Times New Roman"/>
            <w:sz w:val="28"/>
            <w:szCs w:val="28"/>
            <w:lang w:eastAsia="ru-RU"/>
          </w:rPr>
          <w:t>.20</w:t>
        </w:r>
        <w:r w:rsidR="00CC2E04" w:rsidRPr="00FD11AB">
          <w:rPr>
            <w:rFonts w:ascii="Times New Roman" w:hAnsi="Times New Roman" w:cs="Times New Roman"/>
            <w:sz w:val="28"/>
            <w:szCs w:val="28"/>
            <w:lang w:eastAsia="ru-RU"/>
          </w:rPr>
          <w:t>21 г. № 40</w:t>
        </w:r>
        <w:r w:rsidRPr="00FD11A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4н </w:t>
        </w:r>
        <w:r w:rsidR="00CC2E04" w:rsidRPr="00FD11A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«Об утверждении П</w:t>
        </w:r>
        <w:r w:rsidRPr="00FD11AB">
          <w:rPr>
            <w:rFonts w:ascii="Times New Roman" w:hAnsi="Times New Roman" w:cs="Times New Roman"/>
            <w:sz w:val="28"/>
            <w:szCs w:val="28"/>
            <w:lang w:eastAsia="ru-RU"/>
          </w:rPr>
          <w:t>орядка проведения профилактического медицинского осмотра и диспансеризации определенных гру</w:t>
        </w:r>
        <w:proofErr w:type="gramStart"/>
        <w:r w:rsidRPr="00FD11AB">
          <w:rPr>
            <w:rFonts w:ascii="Times New Roman" w:hAnsi="Times New Roman" w:cs="Times New Roman"/>
            <w:sz w:val="28"/>
            <w:szCs w:val="28"/>
            <w:lang w:eastAsia="ru-RU"/>
          </w:rPr>
          <w:t>пп взр</w:t>
        </w:r>
        <w:proofErr w:type="gramEnd"/>
        <w:r w:rsidRPr="00FD11AB">
          <w:rPr>
            <w:rFonts w:ascii="Times New Roman" w:hAnsi="Times New Roman" w:cs="Times New Roman"/>
            <w:sz w:val="28"/>
            <w:szCs w:val="28"/>
            <w:lang w:eastAsia="ru-RU"/>
          </w:rPr>
          <w:t>ослого населения»</w:t>
        </w:r>
      </w:hyperlink>
      <w:r w:rsidRPr="00FD11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Профилактический медицинский осмотр проводится ежегодно: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gramStart"/>
      <w:r w:rsidRPr="00FD11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proofErr w:type="gramEnd"/>
      <w:r w:rsidRPr="00FD11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мероприятия;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proofErr w:type="gramStart"/>
      <w:r w:rsidRPr="00FD11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FD11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диспансеризации;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3) в </w:t>
      </w:r>
      <w:proofErr w:type="gramStart"/>
      <w:r w:rsidRPr="00FD11AB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 диспансерного наблюдения.</w:t>
      </w:r>
    </w:p>
    <w:p w:rsidR="00CC49B4" w:rsidRPr="00FD11AB" w:rsidRDefault="00713DF0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CC49B4" w:rsidRPr="00FD11AB">
          <w:rPr>
            <w:rFonts w:ascii="Times New Roman" w:hAnsi="Times New Roman" w:cs="Times New Roman"/>
            <w:sz w:val="28"/>
            <w:szCs w:val="28"/>
            <w:lang w:eastAsia="ru-RU"/>
          </w:rPr>
          <w:t>Список мероприятий/обследований</w:t>
        </w:r>
      </w:hyperlink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, проводимых в </w:t>
      </w:r>
      <w:proofErr w:type="gramStart"/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профилактического медицинского осмотра.</w:t>
      </w:r>
    </w:p>
    <w:p w:rsidR="00CC49B4" w:rsidRPr="00FD11AB" w:rsidRDefault="00CC49B4" w:rsidP="00FD11AB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Диспансеризация проводится: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FD11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раз в 3 года</w:t>
      </w:r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FD11AB">
        <w:rPr>
          <w:rFonts w:ascii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 от 18 до 39 лет включительно, годом прохождения диспансеризации считается календарный год, в котором гражданин достигает соответствующего возраста: 18; 21; 24; 27; 30; 33; 36; 39 лет.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FD11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ежегодно</w:t>
      </w:r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FD11AB">
        <w:rPr>
          <w:rFonts w:ascii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 40 лет и старше.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sz w:val="28"/>
          <w:szCs w:val="28"/>
          <w:lang w:eastAsia="ru-RU"/>
        </w:rPr>
        <w:t>Диспансеризацию можно пройти в поликлинике, где Вы получаете первичную медико-санитарную помощь.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sz w:val="28"/>
          <w:szCs w:val="28"/>
          <w:lang w:eastAsia="ru-RU"/>
        </w:rPr>
        <w:t>Для прохождения диспансеризации необходимы следующие документы:</w:t>
      </w:r>
    </w:p>
    <w:p w:rsidR="00CC49B4" w:rsidRPr="00FD11AB" w:rsidRDefault="00FD11AB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Паспорт гражданина РФ</w:t>
      </w:r>
    </w:p>
    <w:p w:rsidR="00CC49B4" w:rsidRPr="00FD11AB" w:rsidRDefault="00FD11AB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Полис ОМС</w:t>
      </w:r>
    </w:p>
    <w:p w:rsidR="00CC49B4" w:rsidRPr="00FD11AB" w:rsidRDefault="00713DF0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CC49B4" w:rsidRPr="00FD11AB">
          <w:rPr>
            <w:rFonts w:ascii="Times New Roman" w:hAnsi="Times New Roman" w:cs="Times New Roman"/>
            <w:sz w:val="28"/>
            <w:szCs w:val="28"/>
            <w:lang w:eastAsia="ru-RU"/>
          </w:rPr>
          <w:t>Краевым приказом</w:t>
        </w:r>
        <w:r w:rsidR="00FD11A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C49B4" w:rsidRPr="00FD11A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№ </w:t>
        </w:r>
        <w:r w:rsidR="00CC2E04" w:rsidRPr="00FD11AB">
          <w:rPr>
            <w:rFonts w:ascii="Times New Roman" w:hAnsi="Times New Roman" w:cs="Times New Roman"/>
            <w:sz w:val="28"/>
            <w:szCs w:val="28"/>
            <w:lang w:eastAsia="ru-RU"/>
          </w:rPr>
          <w:t>1110-орг. от 28.06</w:t>
        </w:r>
        <w:r w:rsidR="00CC49B4" w:rsidRPr="00FD11AB">
          <w:rPr>
            <w:rFonts w:ascii="Times New Roman" w:hAnsi="Times New Roman" w:cs="Times New Roman"/>
            <w:sz w:val="28"/>
            <w:szCs w:val="28"/>
            <w:lang w:eastAsia="ru-RU"/>
          </w:rPr>
          <w:t>.2021</w:t>
        </w:r>
      </w:hyperlink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2E04"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утвержден </w:t>
      </w:r>
      <w:hyperlink r:id="rId10" w:tgtFrame="_blank" w:history="1">
        <w:r w:rsidR="00CC49B4" w:rsidRPr="00FD11AB">
          <w:rPr>
            <w:rFonts w:ascii="Times New Roman" w:hAnsi="Times New Roman" w:cs="Times New Roman"/>
            <w:sz w:val="28"/>
            <w:szCs w:val="28"/>
            <w:lang w:eastAsia="ru-RU"/>
          </w:rPr>
          <w:t>перечень медицинских организаций</w:t>
        </w:r>
      </w:hyperlink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 различных форм собственности, оказывающих первичную медико-санитарную помощь, участвующих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и участвующих в проведении диспансеризации и профилактического медицинского осмотра взрослого населения и порядок проведения.</w:t>
      </w:r>
    </w:p>
    <w:p w:rsidR="00CC2E04" w:rsidRPr="00FD11AB" w:rsidRDefault="00CC49B4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Работающие граждане с </w:t>
      </w:r>
      <w:r w:rsidR="00CC2E04"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01.01.2019 г. могут получить освобождение от работы на 1 день раз в три года для прохождения диспансеризации, а работники </w:t>
      </w:r>
      <w:proofErr w:type="spellStart"/>
      <w:r w:rsidRPr="00FD11AB">
        <w:rPr>
          <w:rFonts w:ascii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 (за 5 лет до начала пенсии) - 2 рабочих дня каждый год. </w:t>
      </w:r>
      <w:hyperlink r:id="rId11" w:tgtFrame="_blank" w:history="1">
        <w:r w:rsidRPr="00FD11AB">
          <w:rPr>
            <w:rFonts w:ascii="Times New Roman" w:hAnsi="Times New Roman" w:cs="Times New Roman"/>
            <w:sz w:val="28"/>
            <w:szCs w:val="28"/>
            <w:lang w:eastAsia="ru-RU"/>
          </w:rPr>
          <w:t>(Федеральный закон от 03.10.2018 N 353ФЗ «О внесении изменения в Трудовой кодекс Российской Федерации», ст. 185.1)</w:t>
        </w:r>
      </w:hyperlink>
    </w:p>
    <w:p w:rsidR="00CC49B4" w:rsidRPr="00FD11AB" w:rsidRDefault="00CC49B4" w:rsidP="00CC2E04">
      <w:pPr>
        <w:spacing w:before="240" w:after="24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Дисп</w:t>
      </w:r>
      <w:r w:rsidR="00CC2E04" w:rsidRPr="00F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ансеризация проходит в 2 этапа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FD11AB">
        <w:rPr>
          <w:rFonts w:ascii="Times New Roman" w:hAnsi="Times New Roman" w:cs="Times New Roman"/>
          <w:sz w:val="28"/>
          <w:szCs w:val="28"/>
          <w:lang w:eastAsia="ru-RU"/>
        </w:rPr>
        <w:t> диспансеризации  проводится с целью выявления у граждан признаков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 специалистами для уточнения диагноза заболевания (состояния) на </w:t>
      </w:r>
      <w:r w:rsidR="00FD11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втором  </w:t>
      </w:r>
      <w:r w:rsidRPr="00FD11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этапе</w:t>
      </w:r>
      <w:r w:rsidRPr="00FD11AB">
        <w:rPr>
          <w:rFonts w:ascii="Times New Roman" w:hAnsi="Times New Roman" w:cs="Times New Roman"/>
          <w:sz w:val="28"/>
          <w:szCs w:val="28"/>
          <w:lang w:eastAsia="ru-RU"/>
        </w:rPr>
        <w:t> диспансеризации</w:t>
      </w:r>
      <w:r w:rsidR="00CC2E04" w:rsidRPr="00FD11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sz w:val="28"/>
          <w:szCs w:val="28"/>
          <w:lang w:eastAsia="ru-RU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условиях, с пометкой "Профилактический медицинский осмотр "или "Диспансеризация".</w:t>
      </w:r>
    </w:p>
    <w:p w:rsidR="00FD11AB" w:rsidRDefault="00FD11AB" w:rsidP="00FD11AB">
      <w:pPr>
        <w:pStyle w:val="a5"/>
        <w:rPr>
          <w:lang w:eastAsia="ru-RU"/>
        </w:rPr>
      </w:pPr>
    </w:p>
    <w:p w:rsidR="00CC49B4" w:rsidRPr="00FD11AB" w:rsidRDefault="00CC49B4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D11AB">
        <w:rPr>
          <w:rFonts w:ascii="Times New Roman" w:hAnsi="Times New Roman" w:cs="Times New Roman"/>
          <w:sz w:val="28"/>
          <w:szCs w:val="28"/>
          <w:lang w:eastAsia="ru-RU"/>
        </w:rPr>
        <w:t>Также ежегодно вне зависимости от возраста диспансеризацию вправе пройти:</w:t>
      </w:r>
    </w:p>
    <w:p w:rsidR="00CC49B4" w:rsidRPr="00FD11AB" w:rsidRDefault="00FD11AB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Инвалиды Великой Отечественной войны и инвалиды боевых действий;</w:t>
      </w:r>
    </w:p>
    <w:p w:rsidR="00CC49B4" w:rsidRPr="00FD11AB" w:rsidRDefault="00FD11AB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Участники Великой Отечественной войны, ставшие инвалидами вследствие общего заболевания, трудового увечья или других причин (кроме лиц</w:t>
      </w:r>
      <w:bookmarkStart w:id="0" w:name="_GoBack"/>
      <w:bookmarkEnd w:id="0"/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, инвалидность которых наступила вследствие их противоправных действий);</w:t>
      </w:r>
    </w:p>
    <w:p w:rsidR="00CC49B4" w:rsidRPr="00FD11AB" w:rsidRDefault="00FD11AB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Лица, награжденные знаком «Жителю блокадного Ленинграда»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и признанных инвалидами вследствие общего заболевания, трудового увечья и других причин (кроме лиц, инвалидность которых наступила </w:t>
      </w:r>
      <w:proofErr w:type="gramStart"/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вследствие</w:t>
      </w:r>
      <w:proofErr w:type="gramEnd"/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 xml:space="preserve"> из противоправных действий);</w:t>
      </w:r>
    </w:p>
    <w:p w:rsidR="00CC49B4" w:rsidRPr="00FD11AB" w:rsidRDefault="00FD11AB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CC49B4" w:rsidRPr="00FD11AB" w:rsidRDefault="00FD11AB" w:rsidP="00FD11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C49B4" w:rsidRPr="00FD11AB">
        <w:rPr>
          <w:rFonts w:ascii="Times New Roman" w:hAnsi="Times New Roman" w:cs="Times New Roman"/>
          <w:sz w:val="28"/>
          <w:szCs w:val="28"/>
          <w:lang w:eastAsia="ru-RU"/>
        </w:rPr>
        <w:t>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лет.</w:t>
      </w:r>
    </w:p>
    <w:p w:rsidR="0077074E" w:rsidRDefault="0077074E" w:rsidP="00FD11AB">
      <w:pPr>
        <w:pStyle w:val="a5"/>
      </w:pPr>
    </w:p>
    <w:sectPr w:rsidR="0077074E" w:rsidSect="0071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471"/>
    <w:multiLevelType w:val="multilevel"/>
    <w:tmpl w:val="98AC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52CFF"/>
    <w:multiLevelType w:val="multilevel"/>
    <w:tmpl w:val="EF98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B4"/>
    <w:rsid w:val="00713DF0"/>
    <w:rsid w:val="0077074E"/>
    <w:rsid w:val="00CC2E04"/>
    <w:rsid w:val="00CC49B4"/>
    <w:rsid w:val="00FD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2E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med.ru/prophylaxis/clinical-examination/files/spisok_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rasmed.ru/prophylaxis/clinical-examination/files/124n_ot_13_03_2019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rasmed.ru/prophylaxis/clinical-examination/files/gruppa_zdoroviya.docx" TargetMode="External"/><Relationship Id="rId11" Type="http://schemas.openxmlformats.org/officeDocument/2006/relationships/hyperlink" Target="https://www.krasmed.ru/prophylaxis/clinical-examination/files/353_fz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asmed.ru/prophylaxis/clinical-examination/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med.ru/prophylaxis/clinical-examination/files/prik_36_org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170F-EDA4-4EEC-8EF5-BC36834E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гл.врач</cp:lastModifiedBy>
  <cp:revision>3</cp:revision>
  <dcterms:created xsi:type="dcterms:W3CDTF">2021-08-05T06:51:00Z</dcterms:created>
  <dcterms:modified xsi:type="dcterms:W3CDTF">2021-08-06T09:42:00Z</dcterms:modified>
</cp:coreProperties>
</file>